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941A" w14:textId="56C058B4" w:rsidR="002B62D3" w:rsidRPr="00A3724A" w:rsidRDefault="004D7C45" w:rsidP="002B62D3">
      <w:pPr>
        <w:tabs>
          <w:tab w:val="right" w:pos="9360"/>
        </w:tabs>
        <w:spacing w:after="0"/>
        <w:rPr>
          <w:rFonts w:ascii="Unit Offc Light" w:hAnsi="Unit Offc Light" w:cs="Unit Offc Light"/>
          <w:b/>
          <w:sz w:val="24"/>
          <w:szCs w:val="24"/>
        </w:rPr>
      </w:pPr>
      <w:r>
        <w:rPr>
          <w:rFonts w:ascii="Unit Offc Light" w:hAnsi="Unit Offc Light" w:cs="Unit Offc Light"/>
          <w:b/>
          <w:sz w:val="24"/>
          <w:szCs w:val="24"/>
        </w:rPr>
        <w:t>14 May</w:t>
      </w:r>
      <w:r w:rsidR="0048734E">
        <w:rPr>
          <w:rFonts w:ascii="Unit Offc Light" w:hAnsi="Unit Offc Light" w:cs="Unit Offc Light"/>
          <w:b/>
          <w:sz w:val="24"/>
          <w:szCs w:val="24"/>
        </w:rPr>
        <w:t xml:space="preserve"> 2021</w:t>
      </w:r>
    </w:p>
    <w:p w14:paraId="00994B64" w14:textId="77777777" w:rsidR="002B62D3" w:rsidRPr="001609DA" w:rsidRDefault="002B62D3" w:rsidP="002B62D3">
      <w:pPr>
        <w:tabs>
          <w:tab w:val="right" w:pos="9360"/>
        </w:tabs>
        <w:spacing w:after="0"/>
        <w:rPr>
          <w:rFonts w:ascii="Unit Offc Light" w:hAnsi="Unit Offc Light" w:cs="Unit Offc Light"/>
          <w:b/>
          <w:color w:val="00A1DE"/>
          <w:sz w:val="18"/>
        </w:rPr>
      </w:pPr>
    </w:p>
    <w:p w14:paraId="49D39D78" w14:textId="77777777" w:rsidR="00A413B9" w:rsidRPr="00A413B9" w:rsidRDefault="00A413B9" w:rsidP="00400A9C">
      <w:pPr>
        <w:jc w:val="center"/>
        <w:rPr>
          <w:rFonts w:ascii="Unit Offc Light" w:hAnsi="Unit Offc Light" w:cs="Unit Offc Light"/>
          <w:b/>
          <w:sz w:val="28"/>
          <w:szCs w:val="28"/>
        </w:rPr>
      </w:pPr>
    </w:p>
    <w:p w14:paraId="13EDF9AC" w14:textId="4CFABA8D" w:rsidR="00400A9C" w:rsidRPr="00127004" w:rsidRDefault="00400A9C" w:rsidP="00400A9C">
      <w:pPr>
        <w:jc w:val="center"/>
        <w:rPr>
          <w:rFonts w:ascii="Unit Offc Light" w:hAnsi="Unit Offc Light" w:cs="Unit Offc Light"/>
          <w:b/>
          <w:sz w:val="44"/>
          <w:szCs w:val="44"/>
        </w:rPr>
      </w:pPr>
      <w:r w:rsidRPr="00127004">
        <w:rPr>
          <w:rFonts w:ascii="Unit Offc Light" w:hAnsi="Unit Offc Light" w:cs="Unit Offc Light"/>
          <w:b/>
          <w:sz w:val="44"/>
          <w:szCs w:val="44"/>
        </w:rPr>
        <w:t>Australian Federal Police Association</w:t>
      </w:r>
    </w:p>
    <w:p w14:paraId="3D0E79BC" w14:textId="0CF392E0" w:rsidR="0083172E" w:rsidRPr="0048734E" w:rsidRDefault="008B1699" w:rsidP="00D33EB7">
      <w:pPr>
        <w:jc w:val="center"/>
        <w:rPr>
          <w:rFonts w:ascii="Unit Offc Light" w:hAnsi="Unit Offc Light" w:cs="Unit Offc Light"/>
          <w:b/>
          <w:sz w:val="32"/>
          <w:szCs w:val="32"/>
        </w:rPr>
      </w:pPr>
      <w:r>
        <w:rPr>
          <w:rFonts w:ascii="Unit Offc Light" w:hAnsi="Unit Offc Light" w:cs="Unit Offc Light"/>
          <w:b/>
          <w:sz w:val="32"/>
          <w:szCs w:val="32"/>
        </w:rPr>
        <w:t xml:space="preserve">Call for vehicles to be seized and immediate suspension notices </w:t>
      </w:r>
      <w:r w:rsidR="00717BF2">
        <w:rPr>
          <w:rFonts w:ascii="Unit Offc Light" w:hAnsi="Unit Offc Light" w:cs="Unit Offc Light"/>
          <w:b/>
          <w:sz w:val="32"/>
          <w:szCs w:val="32"/>
        </w:rPr>
        <w:t>issued</w:t>
      </w:r>
      <w:r>
        <w:rPr>
          <w:rFonts w:ascii="Unit Offc Light" w:hAnsi="Unit Offc Light" w:cs="Unit Offc Light"/>
          <w:b/>
          <w:sz w:val="32"/>
          <w:szCs w:val="32"/>
        </w:rPr>
        <w:br/>
        <w:t xml:space="preserve">after excessive speed </w:t>
      </w:r>
      <w:proofErr w:type="gramStart"/>
      <w:r>
        <w:rPr>
          <w:rFonts w:ascii="Unit Offc Light" w:hAnsi="Unit Offc Light" w:cs="Unit Offc Light"/>
          <w:b/>
          <w:sz w:val="32"/>
          <w:szCs w:val="32"/>
        </w:rPr>
        <w:t>offences</w:t>
      </w:r>
      <w:proofErr w:type="gramEnd"/>
    </w:p>
    <w:p w14:paraId="25FB7492" w14:textId="4B418C7A" w:rsidR="008B1699" w:rsidRDefault="00815CEC" w:rsidP="00B863A4">
      <w:pPr>
        <w:rPr>
          <w:rFonts w:asciiTheme="majorHAnsi" w:hAnsiTheme="majorHAnsi" w:cstheme="majorHAnsi"/>
        </w:rPr>
      </w:pPr>
      <w:r w:rsidRPr="0048734E">
        <w:rPr>
          <w:rFonts w:asciiTheme="majorHAnsi" w:hAnsiTheme="majorHAnsi" w:cstheme="majorHAnsi"/>
        </w:rPr>
        <w:t xml:space="preserve">The Australian Federal Police Association (AFPA) </w:t>
      </w:r>
      <w:r w:rsidR="008B1699">
        <w:rPr>
          <w:rFonts w:asciiTheme="majorHAnsi" w:hAnsiTheme="majorHAnsi" w:cstheme="majorHAnsi"/>
        </w:rPr>
        <w:t xml:space="preserve">is calling for new police powers </w:t>
      </w:r>
      <w:r w:rsidR="00717BF2">
        <w:rPr>
          <w:rFonts w:asciiTheme="majorHAnsi" w:hAnsiTheme="majorHAnsi" w:cstheme="majorHAnsi"/>
        </w:rPr>
        <w:t>enabling</w:t>
      </w:r>
      <w:r w:rsidR="008B1699">
        <w:rPr>
          <w:rFonts w:asciiTheme="majorHAnsi" w:hAnsiTheme="majorHAnsi" w:cstheme="majorHAnsi"/>
        </w:rPr>
        <w:t xml:space="preserve"> officers </w:t>
      </w:r>
      <w:r w:rsidR="00717BF2">
        <w:rPr>
          <w:rFonts w:asciiTheme="majorHAnsi" w:hAnsiTheme="majorHAnsi" w:cstheme="majorHAnsi"/>
        </w:rPr>
        <w:t>to</w:t>
      </w:r>
      <w:r w:rsidR="008B1699">
        <w:rPr>
          <w:rFonts w:asciiTheme="majorHAnsi" w:hAnsiTheme="majorHAnsi" w:cstheme="majorHAnsi"/>
        </w:rPr>
        <w:t xml:space="preserve"> seize vehicles and issue immediate </w:t>
      </w:r>
      <w:proofErr w:type="spellStart"/>
      <w:r w:rsidR="008B1699">
        <w:rPr>
          <w:rFonts w:asciiTheme="majorHAnsi" w:hAnsiTheme="majorHAnsi" w:cstheme="majorHAnsi"/>
        </w:rPr>
        <w:t>licence</w:t>
      </w:r>
      <w:proofErr w:type="spellEnd"/>
      <w:r w:rsidR="008B1699">
        <w:rPr>
          <w:rFonts w:asciiTheme="majorHAnsi" w:hAnsiTheme="majorHAnsi" w:cstheme="majorHAnsi"/>
        </w:rPr>
        <w:t xml:space="preserve"> suspension notice</w:t>
      </w:r>
      <w:r w:rsidR="00717BF2">
        <w:rPr>
          <w:rFonts w:asciiTheme="majorHAnsi" w:hAnsiTheme="majorHAnsi" w:cstheme="majorHAnsi"/>
        </w:rPr>
        <w:t>s</w:t>
      </w:r>
      <w:r w:rsidR="008B1699">
        <w:rPr>
          <w:rFonts w:asciiTheme="majorHAnsi" w:hAnsiTheme="majorHAnsi" w:cstheme="majorHAnsi"/>
        </w:rPr>
        <w:t xml:space="preserve"> for drivers caught </w:t>
      </w:r>
      <w:r w:rsidR="00717BF2">
        <w:rPr>
          <w:rFonts w:asciiTheme="majorHAnsi" w:hAnsiTheme="majorHAnsi" w:cstheme="majorHAnsi"/>
        </w:rPr>
        <w:t>exceeding the speed limit by more than 45 km/h.</w:t>
      </w:r>
    </w:p>
    <w:p w14:paraId="5D890BEF" w14:textId="4582340F" w:rsidR="0048734E" w:rsidRDefault="0048734E" w:rsidP="00B863A4">
      <w:pPr>
        <w:rPr>
          <w:rFonts w:asciiTheme="majorHAnsi" w:hAnsiTheme="majorHAnsi" w:cstheme="majorHAnsi"/>
        </w:rPr>
      </w:pPr>
      <w:r w:rsidRPr="0048734E">
        <w:rPr>
          <w:rFonts w:asciiTheme="majorHAnsi" w:hAnsiTheme="majorHAnsi" w:cstheme="majorHAnsi"/>
        </w:rPr>
        <w:t xml:space="preserve">AFPA President Alex Caruana said that </w:t>
      </w:r>
      <w:r w:rsidR="008B1699">
        <w:rPr>
          <w:rFonts w:asciiTheme="majorHAnsi" w:hAnsiTheme="majorHAnsi" w:cstheme="majorHAnsi"/>
        </w:rPr>
        <w:t xml:space="preserve">officers are often frustrated </w:t>
      </w:r>
      <w:r w:rsidR="00717BF2">
        <w:rPr>
          <w:rFonts w:asciiTheme="majorHAnsi" w:hAnsiTheme="majorHAnsi" w:cstheme="majorHAnsi"/>
        </w:rPr>
        <w:t xml:space="preserve">that </w:t>
      </w:r>
      <w:r w:rsidR="008B1699">
        <w:rPr>
          <w:rFonts w:asciiTheme="majorHAnsi" w:hAnsiTheme="majorHAnsi" w:cstheme="majorHAnsi"/>
        </w:rPr>
        <w:t xml:space="preserve">they </w:t>
      </w:r>
      <w:proofErr w:type="gramStart"/>
      <w:r w:rsidR="008B1699">
        <w:rPr>
          <w:rFonts w:asciiTheme="majorHAnsi" w:hAnsiTheme="majorHAnsi" w:cstheme="majorHAnsi"/>
        </w:rPr>
        <w:t>can't</w:t>
      </w:r>
      <w:proofErr w:type="gramEnd"/>
      <w:r w:rsidR="008B1699">
        <w:rPr>
          <w:rFonts w:asciiTheme="majorHAnsi" w:hAnsiTheme="majorHAnsi" w:cstheme="majorHAnsi"/>
        </w:rPr>
        <w:t xml:space="preserve"> seize vehicle</w:t>
      </w:r>
      <w:r w:rsidR="00717BF2">
        <w:rPr>
          <w:rFonts w:asciiTheme="majorHAnsi" w:hAnsiTheme="majorHAnsi" w:cstheme="majorHAnsi"/>
        </w:rPr>
        <w:t>s</w:t>
      </w:r>
      <w:r w:rsidR="008B1699">
        <w:rPr>
          <w:rFonts w:asciiTheme="majorHAnsi" w:hAnsiTheme="majorHAnsi" w:cstheme="majorHAnsi"/>
        </w:rPr>
        <w:t xml:space="preserve"> </w:t>
      </w:r>
      <w:r w:rsidR="00717BF2">
        <w:rPr>
          <w:rFonts w:asciiTheme="majorHAnsi" w:hAnsiTheme="majorHAnsi" w:cstheme="majorHAnsi"/>
        </w:rPr>
        <w:t>for speeding offences.</w:t>
      </w:r>
      <w:r w:rsidR="008B1699">
        <w:rPr>
          <w:rFonts w:asciiTheme="majorHAnsi" w:hAnsiTheme="majorHAnsi" w:cstheme="majorHAnsi"/>
        </w:rPr>
        <w:t xml:space="preserve"> </w:t>
      </w:r>
      <w:r w:rsidR="009F31FB">
        <w:rPr>
          <w:rFonts w:asciiTheme="majorHAnsi" w:hAnsiTheme="majorHAnsi" w:cstheme="majorHAnsi"/>
        </w:rPr>
        <w:t>Current legislation allows for</w:t>
      </w:r>
      <w:r w:rsidR="008B1699">
        <w:rPr>
          <w:rFonts w:asciiTheme="majorHAnsi" w:hAnsiTheme="majorHAnsi" w:cstheme="majorHAnsi"/>
        </w:rPr>
        <w:t xml:space="preserve"> vehicle</w:t>
      </w:r>
      <w:r w:rsidR="00717BF2">
        <w:rPr>
          <w:rFonts w:asciiTheme="majorHAnsi" w:hAnsiTheme="majorHAnsi" w:cstheme="majorHAnsi"/>
        </w:rPr>
        <w:t xml:space="preserve">s </w:t>
      </w:r>
      <w:r w:rsidR="009F31FB">
        <w:rPr>
          <w:rFonts w:asciiTheme="majorHAnsi" w:hAnsiTheme="majorHAnsi" w:cstheme="majorHAnsi"/>
        </w:rPr>
        <w:t>to</w:t>
      </w:r>
      <w:r w:rsidR="00717BF2">
        <w:rPr>
          <w:rFonts w:asciiTheme="majorHAnsi" w:hAnsiTheme="majorHAnsi" w:cstheme="majorHAnsi"/>
        </w:rPr>
        <w:t xml:space="preserve"> be seized</w:t>
      </w:r>
      <w:r w:rsidR="008B1699">
        <w:rPr>
          <w:rFonts w:asciiTheme="majorHAnsi" w:hAnsiTheme="majorHAnsi" w:cstheme="majorHAnsi"/>
        </w:rPr>
        <w:t xml:space="preserve"> for </w:t>
      </w:r>
      <w:proofErr w:type="spellStart"/>
      <w:r w:rsidR="008B1699">
        <w:rPr>
          <w:rFonts w:asciiTheme="majorHAnsi" w:hAnsiTheme="majorHAnsi" w:cstheme="majorHAnsi"/>
        </w:rPr>
        <w:t>hooning</w:t>
      </w:r>
      <w:proofErr w:type="spellEnd"/>
      <w:r w:rsidR="008B1699">
        <w:rPr>
          <w:rFonts w:asciiTheme="majorHAnsi" w:hAnsiTheme="majorHAnsi" w:cstheme="majorHAnsi"/>
        </w:rPr>
        <w:t xml:space="preserve"> offences such as burnouts and street racing.</w:t>
      </w:r>
    </w:p>
    <w:p w14:paraId="01F52448" w14:textId="4079C26F" w:rsidR="008B1699" w:rsidRDefault="008B1699" w:rsidP="00B863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"It's disheartening when a police officer apprehends a motorist for such a severe breach of the road rules</w:t>
      </w:r>
      <w:r w:rsidR="00717BF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and then watches the driver drive away </w:t>
      </w:r>
      <w:r w:rsidR="00717BF2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commit the same offence again</w:t>
      </w:r>
      <w:r w:rsidR="00717BF2">
        <w:rPr>
          <w:rFonts w:asciiTheme="majorHAnsi" w:hAnsiTheme="majorHAnsi" w:cstheme="majorHAnsi"/>
        </w:rPr>
        <w:t xml:space="preserve"> further down the road</w:t>
      </w:r>
      <w:r>
        <w:rPr>
          <w:rFonts w:asciiTheme="majorHAnsi" w:hAnsiTheme="majorHAnsi" w:cstheme="majorHAnsi"/>
        </w:rPr>
        <w:t>.</w:t>
      </w:r>
    </w:p>
    <w:p w14:paraId="1EC30CD7" w14:textId="3358746B" w:rsidR="008B1699" w:rsidRDefault="008B1699" w:rsidP="00B863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"Drivers need to be reminded that a </w:t>
      </w:r>
      <w:proofErr w:type="gramStart"/>
      <w:r>
        <w:rPr>
          <w:rFonts w:asciiTheme="majorHAnsi" w:hAnsiTheme="majorHAnsi" w:cstheme="majorHAnsi"/>
        </w:rPr>
        <w:t>drivers</w:t>
      </w:r>
      <w:proofErr w:type="gramEnd"/>
      <w:r>
        <w:rPr>
          <w:rFonts w:asciiTheme="majorHAnsi" w:hAnsiTheme="majorHAnsi" w:cstheme="majorHAnsi"/>
        </w:rPr>
        <w:t xml:space="preserve"> licence is a privilege; it's not a right.  If someone is caught speeding 45km/h over the speed limit, they probably need some time off the road.</w:t>
      </w:r>
    </w:p>
    <w:p w14:paraId="60B50E8F" w14:textId="50FE134A" w:rsidR="008B1699" w:rsidRDefault="008B1699" w:rsidP="00B863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"We are only asking for discretionary powers.  In Victoria, vehicle seizure is mandatory.  We prefer the officer to use their own judgement </w:t>
      </w:r>
      <w:r w:rsidR="00717BF2">
        <w:rPr>
          <w:rFonts w:asciiTheme="majorHAnsi" w:hAnsiTheme="majorHAnsi" w:cstheme="majorHAnsi"/>
        </w:rPr>
        <w:t>in determining</w:t>
      </w:r>
      <w:r>
        <w:rPr>
          <w:rFonts w:asciiTheme="majorHAnsi" w:hAnsiTheme="majorHAnsi" w:cstheme="majorHAnsi"/>
        </w:rPr>
        <w:t xml:space="preserve"> if the driver's actions require the vehicle to be seized and an immediate </w:t>
      </w:r>
      <w:proofErr w:type="spellStart"/>
      <w:r>
        <w:rPr>
          <w:rFonts w:asciiTheme="majorHAnsi" w:hAnsiTheme="majorHAnsi" w:cstheme="majorHAnsi"/>
        </w:rPr>
        <w:t>licence</w:t>
      </w:r>
      <w:proofErr w:type="spellEnd"/>
      <w:r>
        <w:rPr>
          <w:rFonts w:asciiTheme="majorHAnsi" w:hAnsiTheme="majorHAnsi" w:cstheme="majorHAnsi"/>
        </w:rPr>
        <w:t xml:space="preserve"> suspension notice issued.</w:t>
      </w:r>
      <w:r w:rsidR="00B82AF3">
        <w:rPr>
          <w:rFonts w:asciiTheme="majorHAnsi" w:hAnsiTheme="majorHAnsi" w:cstheme="majorHAnsi"/>
        </w:rPr>
        <w:t>”</w:t>
      </w:r>
    </w:p>
    <w:p w14:paraId="1C38D2DE" w14:textId="1BD6FE50" w:rsidR="0048734E" w:rsidRDefault="008B1699" w:rsidP="00B863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AFPA welcomes the news that the Minister for Police and Emergency Services is exploring the proposal.</w:t>
      </w:r>
    </w:p>
    <w:p w14:paraId="21E71376" w14:textId="7F1FEC3F" w:rsidR="008B1699" w:rsidRDefault="008B1699" w:rsidP="00B863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"I want to thank Minister Gentleman for taking our suggestion and asking the relevant questions to see what avenues the ACT Government can take.</w:t>
      </w:r>
    </w:p>
    <w:p w14:paraId="527CB1AD" w14:textId="58071627" w:rsidR="008B1699" w:rsidRDefault="008B1699" w:rsidP="00B863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"There have been five fatalities on ACT roads this year, and the last two fatalities involved excessive speed.  Every road fatality has a significant and tragic impact.  It impacts the family, it impacts the first responders, and it affects the wider community.  </w:t>
      </w:r>
    </w:p>
    <w:p w14:paraId="42F7459D" w14:textId="738062BB" w:rsidR="008B1699" w:rsidRDefault="008B1699" w:rsidP="00B863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part of the legislative proposal, the AFPA wants to ensure that the legislation is human rights </w:t>
      </w:r>
      <w:proofErr w:type="gramStart"/>
      <w:r>
        <w:rPr>
          <w:rFonts w:asciiTheme="majorHAnsi" w:hAnsiTheme="majorHAnsi" w:cstheme="majorHAnsi"/>
        </w:rPr>
        <w:t>compliant</w:t>
      </w:r>
      <w:proofErr w:type="gramEnd"/>
      <w:r>
        <w:rPr>
          <w:rFonts w:asciiTheme="majorHAnsi" w:hAnsiTheme="majorHAnsi" w:cstheme="majorHAnsi"/>
        </w:rPr>
        <w:t xml:space="preserve"> and that people have an appeal process if their car is seized or they receive an immediate </w:t>
      </w:r>
      <w:proofErr w:type="spellStart"/>
      <w:r>
        <w:rPr>
          <w:rFonts w:asciiTheme="majorHAnsi" w:hAnsiTheme="majorHAnsi" w:cstheme="majorHAnsi"/>
        </w:rPr>
        <w:t>licence</w:t>
      </w:r>
      <w:proofErr w:type="spellEnd"/>
      <w:r>
        <w:rPr>
          <w:rFonts w:asciiTheme="majorHAnsi" w:hAnsiTheme="majorHAnsi" w:cstheme="majorHAnsi"/>
        </w:rPr>
        <w:t xml:space="preserve"> suspension notice.</w:t>
      </w:r>
      <w:r w:rsidR="00B82AF3">
        <w:rPr>
          <w:rFonts w:asciiTheme="majorHAnsi" w:hAnsiTheme="majorHAnsi" w:cstheme="majorHAnsi"/>
        </w:rPr>
        <w:t>”</w:t>
      </w:r>
    </w:p>
    <w:p w14:paraId="4D8B430D" w14:textId="25F357A3" w:rsidR="008B1699" w:rsidRDefault="00717BF2" w:rsidP="008B16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Mr</w:t>
      </w:r>
      <w:r w:rsidR="008B1699">
        <w:rPr>
          <w:rFonts w:asciiTheme="majorHAnsi" w:hAnsiTheme="majorHAnsi" w:cstheme="majorHAnsi"/>
        </w:rPr>
        <w:t xml:space="preserve"> Caruana said the appeal processes are already legislated and in place for other offences.  If a vehicle is seized, then the owner of the vehicle could appeal to the Chief Police Officer for the ACT to have the vehicle returned.</w:t>
      </w:r>
    </w:p>
    <w:p w14:paraId="01CC5D10" w14:textId="552E5AF5" w:rsidR="008B1699" w:rsidRDefault="008B1699" w:rsidP="00B863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"Where the appeal relates to an immediate </w:t>
      </w:r>
      <w:proofErr w:type="spellStart"/>
      <w:r>
        <w:rPr>
          <w:rFonts w:asciiTheme="majorHAnsi" w:hAnsiTheme="majorHAnsi" w:cstheme="majorHAnsi"/>
        </w:rPr>
        <w:t>licence</w:t>
      </w:r>
      <w:proofErr w:type="spellEnd"/>
      <w:r>
        <w:rPr>
          <w:rFonts w:asciiTheme="majorHAnsi" w:hAnsiTheme="majorHAnsi" w:cstheme="majorHAnsi"/>
        </w:rPr>
        <w:t xml:space="preserve"> susp</w:t>
      </w:r>
      <w:r w:rsidR="002309E8">
        <w:rPr>
          <w:rFonts w:asciiTheme="majorHAnsi" w:hAnsiTheme="majorHAnsi" w:cstheme="majorHAnsi"/>
        </w:rPr>
        <w:t>ension</w:t>
      </w:r>
      <w:r>
        <w:rPr>
          <w:rFonts w:asciiTheme="majorHAnsi" w:hAnsiTheme="majorHAnsi" w:cstheme="majorHAnsi"/>
        </w:rPr>
        <w:t xml:space="preserve">, the driver can appeal within 28 days to the ACT Magistrates Court to have the suspension lifted," </w:t>
      </w:r>
      <w:r w:rsidR="00717BF2">
        <w:rPr>
          <w:rFonts w:asciiTheme="majorHAnsi" w:hAnsiTheme="majorHAnsi" w:cstheme="majorHAnsi"/>
        </w:rPr>
        <w:t>Mr</w:t>
      </w:r>
      <w:r>
        <w:rPr>
          <w:rFonts w:asciiTheme="majorHAnsi" w:hAnsiTheme="majorHAnsi" w:cstheme="majorHAnsi"/>
        </w:rPr>
        <w:t xml:space="preserve"> Caruana said.  </w:t>
      </w:r>
    </w:p>
    <w:p w14:paraId="1116C107" w14:textId="5ED57F18" w:rsidR="002757D9" w:rsidRDefault="002757D9" w:rsidP="0083172E">
      <w:pPr>
        <w:pStyle w:val="NormalWeb"/>
        <w:shd w:val="clear" w:color="auto" w:fill="FFFFFF"/>
        <w:spacing w:before="0" w:beforeAutospacing="0" w:after="90" w:afterAutospacing="0"/>
        <w:rPr>
          <w:rFonts w:asciiTheme="majorHAnsi" w:hAnsiTheme="majorHAnsi" w:cstheme="majorHAnsi"/>
          <w:color w:val="1D2129"/>
        </w:rPr>
      </w:pPr>
      <w:r>
        <w:rPr>
          <w:rFonts w:asciiTheme="majorHAnsi" w:hAnsiTheme="majorHAnsi" w:cstheme="majorHAnsi"/>
          <w:color w:val="1D2129"/>
        </w:rPr>
        <w:t>END STATEMENT</w:t>
      </w:r>
    </w:p>
    <w:p w14:paraId="46988C0C" w14:textId="58CEF211" w:rsidR="004A2F56" w:rsidRPr="00E93D7B" w:rsidRDefault="00AA64A9" w:rsidP="00074B76">
      <w:pPr>
        <w:rPr>
          <w:rFonts w:ascii="Unit Offc Light" w:hAnsi="Unit Offc Light" w:cs="Unit Offc Light"/>
          <w:b/>
          <w:sz w:val="24"/>
          <w:szCs w:val="24"/>
        </w:rPr>
      </w:pPr>
      <w:r w:rsidRPr="00E93D7B">
        <w:rPr>
          <w:rFonts w:ascii="Unit Offc Light" w:hAnsi="Unit Offc Light" w:cs="Unit Offc Light"/>
          <w:b/>
          <w:sz w:val="24"/>
          <w:szCs w:val="24"/>
        </w:rPr>
        <w:t>F</w:t>
      </w:r>
      <w:r w:rsidR="0028475B" w:rsidRPr="00E93D7B">
        <w:rPr>
          <w:rFonts w:ascii="Unit Offc Light" w:hAnsi="Unit Offc Light" w:cs="Unit Offc Light"/>
          <w:b/>
          <w:sz w:val="24"/>
          <w:szCs w:val="24"/>
        </w:rPr>
        <w:t>or comments</w:t>
      </w:r>
      <w:r w:rsidR="00DB3284" w:rsidRPr="00E93D7B">
        <w:rPr>
          <w:rFonts w:ascii="Unit Offc Light" w:hAnsi="Unit Offc Light" w:cs="Unit Offc Light"/>
          <w:b/>
          <w:sz w:val="24"/>
          <w:szCs w:val="24"/>
        </w:rPr>
        <w:t>:</w:t>
      </w:r>
      <w:r w:rsidR="00A413B9" w:rsidRPr="00E93D7B">
        <w:rPr>
          <w:rFonts w:ascii="Unit Offc Light" w:hAnsi="Unit Offc Light" w:cs="Unit Offc Light"/>
          <w:b/>
          <w:sz w:val="24"/>
          <w:szCs w:val="24"/>
        </w:rPr>
        <w:t xml:space="preserve"> </w:t>
      </w:r>
    </w:p>
    <w:p w14:paraId="04483E06" w14:textId="77777777" w:rsidR="004A2F56" w:rsidRPr="00E93D7B" w:rsidRDefault="00400A9C" w:rsidP="00F81F4B">
      <w:pPr>
        <w:spacing w:after="0"/>
        <w:rPr>
          <w:rFonts w:ascii="Unit Offc Light" w:hAnsi="Unit Offc Light" w:cs="Unit Offc Light"/>
          <w:sz w:val="24"/>
          <w:szCs w:val="24"/>
        </w:rPr>
      </w:pPr>
      <w:r w:rsidRPr="00E93D7B">
        <w:rPr>
          <w:rFonts w:ascii="Unit Offc Light" w:hAnsi="Unit Offc Light" w:cs="Unit Offc Light"/>
          <w:sz w:val="24"/>
          <w:szCs w:val="24"/>
        </w:rPr>
        <w:t xml:space="preserve">AFPA </w:t>
      </w:r>
      <w:r w:rsidR="004A2F56" w:rsidRPr="00E93D7B">
        <w:rPr>
          <w:rFonts w:ascii="Unit Offc Light" w:hAnsi="Unit Offc Light" w:cs="Unit Offc Light"/>
          <w:sz w:val="24"/>
          <w:szCs w:val="24"/>
        </w:rPr>
        <w:t>Media and Government Relations Manager</w:t>
      </w:r>
    </w:p>
    <w:p w14:paraId="34B9E29A" w14:textId="1374A1DB" w:rsidR="0062455E" w:rsidRPr="00E93D7B" w:rsidRDefault="002F7BFE" w:rsidP="00D86612">
      <w:pPr>
        <w:spacing w:after="0"/>
        <w:rPr>
          <w:rFonts w:ascii="Unit Offc Light" w:hAnsi="Unit Offc Light" w:cs="Unit Offc Light"/>
          <w:b/>
          <w:color w:val="00A1DE"/>
          <w:sz w:val="24"/>
          <w:szCs w:val="24"/>
        </w:rPr>
      </w:pPr>
      <w:r w:rsidRPr="00E93D7B">
        <w:rPr>
          <w:rFonts w:ascii="Unit Offc Light" w:hAnsi="Unit Offc Light" w:cs="Unit Offc Light"/>
          <w:sz w:val="24"/>
          <w:szCs w:val="24"/>
        </w:rPr>
        <w:t>Troy</w:t>
      </w:r>
      <w:r w:rsidR="00DB0946" w:rsidRPr="00E93D7B">
        <w:rPr>
          <w:rFonts w:ascii="Unit Offc Light" w:hAnsi="Unit Offc Light" w:cs="Unit Offc Light"/>
          <w:sz w:val="24"/>
          <w:szCs w:val="24"/>
        </w:rPr>
        <w:t xml:space="preserve"> Roberts</w:t>
      </w:r>
      <w:r w:rsidR="00A413B9" w:rsidRPr="00E93D7B">
        <w:rPr>
          <w:rFonts w:ascii="Unit Offc Light" w:hAnsi="Unit Offc Light" w:cs="Unit Offc Light"/>
          <w:sz w:val="24"/>
          <w:szCs w:val="24"/>
        </w:rPr>
        <w:t xml:space="preserve"> </w:t>
      </w:r>
      <w:r w:rsidR="004A2F56" w:rsidRPr="00E93D7B">
        <w:rPr>
          <w:rFonts w:ascii="Unit Offc Light" w:hAnsi="Unit Offc Light" w:cs="Unit Offc Light"/>
          <w:sz w:val="24"/>
          <w:szCs w:val="24"/>
        </w:rPr>
        <w:t xml:space="preserve">– (02) 6285 1677 – </w:t>
      </w:r>
      <w:hyperlink r:id="rId11" w:history="1">
        <w:r w:rsidR="004A2F56" w:rsidRPr="00E93D7B">
          <w:rPr>
            <w:rStyle w:val="Hyperlink"/>
            <w:rFonts w:ascii="Unit Offc Light" w:hAnsi="Unit Offc Light" w:cs="Unit Offc Light"/>
            <w:sz w:val="24"/>
            <w:szCs w:val="24"/>
          </w:rPr>
          <w:t>troy.roberts@afpa.org.au</w:t>
        </w:r>
      </w:hyperlink>
    </w:p>
    <w:sectPr w:rsidR="0062455E" w:rsidRPr="00E93D7B" w:rsidSect="008B1699">
      <w:headerReference w:type="default" r:id="rId12"/>
      <w:pgSz w:w="11900" w:h="16840"/>
      <w:pgMar w:top="567" w:right="701" w:bottom="709" w:left="567" w:header="2098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438E" w14:textId="77777777" w:rsidR="007729A0" w:rsidRDefault="007729A0">
      <w:pPr>
        <w:spacing w:after="0"/>
      </w:pPr>
      <w:r>
        <w:separator/>
      </w:r>
    </w:p>
  </w:endnote>
  <w:endnote w:type="continuationSeparator" w:id="0">
    <w:p w14:paraId="3F8A79AC" w14:textId="77777777" w:rsidR="007729A0" w:rsidRDefault="00772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t Offc Light">
    <w:altName w:val="Calibri"/>
    <w:charset w:val="00"/>
    <w:family w:val="swiss"/>
    <w:pitch w:val="variable"/>
    <w:sig w:usb0="800000EF" w:usb1="5000207B" w:usb2="00000028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D469" w14:textId="77777777" w:rsidR="007729A0" w:rsidRDefault="007729A0">
      <w:pPr>
        <w:spacing w:after="0"/>
      </w:pPr>
      <w:r>
        <w:separator/>
      </w:r>
    </w:p>
  </w:footnote>
  <w:footnote w:type="continuationSeparator" w:id="0">
    <w:p w14:paraId="065024FE" w14:textId="77777777" w:rsidR="007729A0" w:rsidRDefault="00772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95E5" w14:textId="77777777" w:rsidR="00686505" w:rsidRDefault="0087061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237415B4" wp14:editId="377166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4120" cy="2143760"/>
          <wp:effectExtent l="25400" t="0" r="5080" b="0"/>
          <wp:wrapNone/>
          <wp:docPr id="13" name="Picture 13" descr="BOO120_AFPA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120_AFPA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214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473"/>
    <w:multiLevelType w:val="hybridMultilevel"/>
    <w:tmpl w:val="B476B63A"/>
    <w:lvl w:ilvl="0" w:tplc="1D687D48">
      <w:numFmt w:val="bullet"/>
      <w:lvlText w:val="•"/>
      <w:lvlJc w:val="left"/>
      <w:pPr>
        <w:ind w:left="1080" w:hanging="720"/>
      </w:pPr>
      <w:rPr>
        <w:rFonts w:ascii="Unit Offc Light" w:eastAsiaTheme="minorHAnsi" w:hAnsi="Unit Offc Light" w:cs="Unit Offc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55F"/>
    <w:multiLevelType w:val="hybridMultilevel"/>
    <w:tmpl w:val="027C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0C15"/>
    <w:multiLevelType w:val="hybridMultilevel"/>
    <w:tmpl w:val="5DEEE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3C16"/>
    <w:multiLevelType w:val="hybridMultilevel"/>
    <w:tmpl w:val="B50C3B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75F15"/>
    <w:multiLevelType w:val="hybridMultilevel"/>
    <w:tmpl w:val="05F6250E"/>
    <w:lvl w:ilvl="0" w:tplc="1D687D48">
      <w:numFmt w:val="bullet"/>
      <w:lvlText w:val="•"/>
      <w:lvlJc w:val="left"/>
      <w:pPr>
        <w:ind w:left="1080" w:hanging="720"/>
      </w:pPr>
      <w:rPr>
        <w:rFonts w:ascii="Unit Offc Light" w:eastAsiaTheme="minorHAnsi" w:hAnsi="Unit Offc Light" w:cs="Unit Offc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A62AF"/>
    <w:multiLevelType w:val="hybridMultilevel"/>
    <w:tmpl w:val="622C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BBA"/>
    <w:multiLevelType w:val="hybridMultilevel"/>
    <w:tmpl w:val="891C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E5779"/>
    <w:multiLevelType w:val="hybridMultilevel"/>
    <w:tmpl w:val="1462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D4C9D"/>
    <w:multiLevelType w:val="hybridMultilevel"/>
    <w:tmpl w:val="E1F6160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017B4"/>
    <w:multiLevelType w:val="hybridMultilevel"/>
    <w:tmpl w:val="F2681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27EB5"/>
    <w:multiLevelType w:val="hybridMultilevel"/>
    <w:tmpl w:val="26DE7D84"/>
    <w:lvl w:ilvl="0" w:tplc="1D687D48">
      <w:numFmt w:val="bullet"/>
      <w:lvlText w:val="•"/>
      <w:lvlJc w:val="left"/>
      <w:pPr>
        <w:ind w:left="1080" w:hanging="720"/>
      </w:pPr>
      <w:rPr>
        <w:rFonts w:ascii="Unit Offc Light" w:eastAsiaTheme="minorHAnsi" w:hAnsi="Unit Offc Light" w:cs="Unit Offc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0MDYwNjU3M7C0MLRU0lEKTi0uzszPAykwrwUAccb6viwAAAA="/>
  </w:docVars>
  <w:rsids>
    <w:rsidRoot w:val="00105B46"/>
    <w:rsid w:val="00001FB6"/>
    <w:rsid w:val="0000221C"/>
    <w:rsid w:val="00004986"/>
    <w:rsid w:val="00011309"/>
    <w:rsid w:val="00014B52"/>
    <w:rsid w:val="00015CE9"/>
    <w:rsid w:val="00016F36"/>
    <w:rsid w:val="00040F23"/>
    <w:rsid w:val="00041CE2"/>
    <w:rsid w:val="00042A60"/>
    <w:rsid w:val="00060385"/>
    <w:rsid w:val="00064737"/>
    <w:rsid w:val="00071308"/>
    <w:rsid w:val="00071902"/>
    <w:rsid w:val="00074B76"/>
    <w:rsid w:val="00077C2E"/>
    <w:rsid w:val="00082C86"/>
    <w:rsid w:val="000850FE"/>
    <w:rsid w:val="000A5179"/>
    <w:rsid w:val="000B5D30"/>
    <w:rsid w:val="000C03FF"/>
    <w:rsid w:val="000C110B"/>
    <w:rsid w:val="000C3D37"/>
    <w:rsid w:val="000E4C3A"/>
    <w:rsid w:val="000F3154"/>
    <w:rsid w:val="000F48D1"/>
    <w:rsid w:val="001047A7"/>
    <w:rsid w:val="0010538B"/>
    <w:rsid w:val="00105B46"/>
    <w:rsid w:val="00116CD8"/>
    <w:rsid w:val="00120B49"/>
    <w:rsid w:val="001231E2"/>
    <w:rsid w:val="00127004"/>
    <w:rsid w:val="00127177"/>
    <w:rsid w:val="0013342E"/>
    <w:rsid w:val="00144A2D"/>
    <w:rsid w:val="00144D8D"/>
    <w:rsid w:val="00147595"/>
    <w:rsid w:val="0015276F"/>
    <w:rsid w:val="0015465C"/>
    <w:rsid w:val="001609DA"/>
    <w:rsid w:val="00175865"/>
    <w:rsid w:val="00181100"/>
    <w:rsid w:val="00183DCD"/>
    <w:rsid w:val="001943E0"/>
    <w:rsid w:val="001A69FB"/>
    <w:rsid w:val="001B05C2"/>
    <w:rsid w:val="001B38B6"/>
    <w:rsid w:val="001D30A7"/>
    <w:rsid w:val="001D5434"/>
    <w:rsid w:val="001E6F1B"/>
    <w:rsid w:val="001F3555"/>
    <w:rsid w:val="001F7CAB"/>
    <w:rsid w:val="00202CC6"/>
    <w:rsid w:val="00205A68"/>
    <w:rsid w:val="00207515"/>
    <w:rsid w:val="00211780"/>
    <w:rsid w:val="00213286"/>
    <w:rsid w:val="002142C4"/>
    <w:rsid w:val="00214AE5"/>
    <w:rsid w:val="002309E8"/>
    <w:rsid w:val="0023152A"/>
    <w:rsid w:val="0023286D"/>
    <w:rsid w:val="00250167"/>
    <w:rsid w:val="00254CDA"/>
    <w:rsid w:val="002556C5"/>
    <w:rsid w:val="00272CF9"/>
    <w:rsid w:val="002757D9"/>
    <w:rsid w:val="00277974"/>
    <w:rsid w:val="0028230A"/>
    <w:rsid w:val="00283CAF"/>
    <w:rsid w:val="0028475B"/>
    <w:rsid w:val="00291CEF"/>
    <w:rsid w:val="002A0DC9"/>
    <w:rsid w:val="002A13B6"/>
    <w:rsid w:val="002A62E7"/>
    <w:rsid w:val="002B1EF5"/>
    <w:rsid w:val="002B4B9E"/>
    <w:rsid w:val="002B54F9"/>
    <w:rsid w:val="002B62D3"/>
    <w:rsid w:val="002D1FAD"/>
    <w:rsid w:val="002E7DA3"/>
    <w:rsid w:val="002F11CE"/>
    <w:rsid w:val="002F15CA"/>
    <w:rsid w:val="002F6704"/>
    <w:rsid w:val="002F7BFE"/>
    <w:rsid w:val="002F7F15"/>
    <w:rsid w:val="0030250B"/>
    <w:rsid w:val="00306032"/>
    <w:rsid w:val="00306C33"/>
    <w:rsid w:val="0030731C"/>
    <w:rsid w:val="00310690"/>
    <w:rsid w:val="00312616"/>
    <w:rsid w:val="00316E67"/>
    <w:rsid w:val="0032110F"/>
    <w:rsid w:val="00324EAC"/>
    <w:rsid w:val="00326298"/>
    <w:rsid w:val="00326F95"/>
    <w:rsid w:val="003418E6"/>
    <w:rsid w:val="00351EF4"/>
    <w:rsid w:val="0035480B"/>
    <w:rsid w:val="003558DD"/>
    <w:rsid w:val="00360B91"/>
    <w:rsid w:val="00371AA7"/>
    <w:rsid w:val="0037451C"/>
    <w:rsid w:val="0037597B"/>
    <w:rsid w:val="00392C95"/>
    <w:rsid w:val="0039350D"/>
    <w:rsid w:val="00396D16"/>
    <w:rsid w:val="003B2A7E"/>
    <w:rsid w:val="003B6025"/>
    <w:rsid w:val="003B6F39"/>
    <w:rsid w:val="003C14F1"/>
    <w:rsid w:val="003C31B4"/>
    <w:rsid w:val="003C37FE"/>
    <w:rsid w:val="003C45C9"/>
    <w:rsid w:val="003D6CC7"/>
    <w:rsid w:val="003E038E"/>
    <w:rsid w:val="003E2F2D"/>
    <w:rsid w:val="003E3CED"/>
    <w:rsid w:val="003E6E81"/>
    <w:rsid w:val="003E73F9"/>
    <w:rsid w:val="003F1CF4"/>
    <w:rsid w:val="003F295D"/>
    <w:rsid w:val="003F2DAB"/>
    <w:rsid w:val="003F5C66"/>
    <w:rsid w:val="003F61D2"/>
    <w:rsid w:val="00400A9C"/>
    <w:rsid w:val="00413EB2"/>
    <w:rsid w:val="0041427F"/>
    <w:rsid w:val="00416039"/>
    <w:rsid w:val="00416799"/>
    <w:rsid w:val="0042148F"/>
    <w:rsid w:val="00421DC8"/>
    <w:rsid w:val="00423190"/>
    <w:rsid w:val="004255DA"/>
    <w:rsid w:val="00425F5A"/>
    <w:rsid w:val="00431456"/>
    <w:rsid w:val="00434BFC"/>
    <w:rsid w:val="00457A62"/>
    <w:rsid w:val="004606E0"/>
    <w:rsid w:val="00464ACB"/>
    <w:rsid w:val="004856AC"/>
    <w:rsid w:val="0048734E"/>
    <w:rsid w:val="00490F01"/>
    <w:rsid w:val="00495F67"/>
    <w:rsid w:val="004A0A73"/>
    <w:rsid w:val="004A1C8C"/>
    <w:rsid w:val="004A2F56"/>
    <w:rsid w:val="004A679D"/>
    <w:rsid w:val="004B3430"/>
    <w:rsid w:val="004C0D03"/>
    <w:rsid w:val="004C32FC"/>
    <w:rsid w:val="004C6916"/>
    <w:rsid w:val="004D29CE"/>
    <w:rsid w:val="004D3880"/>
    <w:rsid w:val="004D7C45"/>
    <w:rsid w:val="004F05AC"/>
    <w:rsid w:val="004F11AB"/>
    <w:rsid w:val="004F6252"/>
    <w:rsid w:val="004F6437"/>
    <w:rsid w:val="005059E1"/>
    <w:rsid w:val="00534BFC"/>
    <w:rsid w:val="0053640F"/>
    <w:rsid w:val="00541510"/>
    <w:rsid w:val="005525C2"/>
    <w:rsid w:val="00554AA4"/>
    <w:rsid w:val="0056359B"/>
    <w:rsid w:val="00567A27"/>
    <w:rsid w:val="00573881"/>
    <w:rsid w:val="00577BD5"/>
    <w:rsid w:val="00590440"/>
    <w:rsid w:val="00590971"/>
    <w:rsid w:val="00591643"/>
    <w:rsid w:val="005918BE"/>
    <w:rsid w:val="005A28B5"/>
    <w:rsid w:val="005B18D7"/>
    <w:rsid w:val="005B6D26"/>
    <w:rsid w:val="005C5164"/>
    <w:rsid w:val="005C7531"/>
    <w:rsid w:val="005D4765"/>
    <w:rsid w:val="005E5837"/>
    <w:rsid w:val="005F2E46"/>
    <w:rsid w:val="005F487D"/>
    <w:rsid w:val="005F4897"/>
    <w:rsid w:val="00600622"/>
    <w:rsid w:val="0060673D"/>
    <w:rsid w:val="00606F0D"/>
    <w:rsid w:val="00612B81"/>
    <w:rsid w:val="00614E8D"/>
    <w:rsid w:val="0062455E"/>
    <w:rsid w:val="00634ECD"/>
    <w:rsid w:val="006368B5"/>
    <w:rsid w:val="0064193F"/>
    <w:rsid w:val="00654999"/>
    <w:rsid w:val="00655FC5"/>
    <w:rsid w:val="0067289A"/>
    <w:rsid w:val="00684F5B"/>
    <w:rsid w:val="00686505"/>
    <w:rsid w:val="006967A7"/>
    <w:rsid w:val="0069684F"/>
    <w:rsid w:val="006C66FC"/>
    <w:rsid w:val="006D08CF"/>
    <w:rsid w:val="006F123D"/>
    <w:rsid w:val="006F3869"/>
    <w:rsid w:val="00700D39"/>
    <w:rsid w:val="00706107"/>
    <w:rsid w:val="007161C7"/>
    <w:rsid w:val="00717BF2"/>
    <w:rsid w:val="00725407"/>
    <w:rsid w:val="00725AAC"/>
    <w:rsid w:val="00730EAE"/>
    <w:rsid w:val="00743CA3"/>
    <w:rsid w:val="0075537E"/>
    <w:rsid w:val="007573C9"/>
    <w:rsid w:val="0076404A"/>
    <w:rsid w:val="00766E02"/>
    <w:rsid w:val="00770C4F"/>
    <w:rsid w:val="007729A0"/>
    <w:rsid w:val="00776FCE"/>
    <w:rsid w:val="007835FA"/>
    <w:rsid w:val="00785022"/>
    <w:rsid w:val="00794BAF"/>
    <w:rsid w:val="007A4495"/>
    <w:rsid w:val="007B2264"/>
    <w:rsid w:val="007B6717"/>
    <w:rsid w:val="007C027C"/>
    <w:rsid w:val="007C0803"/>
    <w:rsid w:val="007C3745"/>
    <w:rsid w:val="007C5D72"/>
    <w:rsid w:val="007D7643"/>
    <w:rsid w:val="007E07C8"/>
    <w:rsid w:val="007F6301"/>
    <w:rsid w:val="00811A61"/>
    <w:rsid w:val="00815CEC"/>
    <w:rsid w:val="00822A60"/>
    <w:rsid w:val="0083172E"/>
    <w:rsid w:val="0083501C"/>
    <w:rsid w:val="00846C79"/>
    <w:rsid w:val="008506FF"/>
    <w:rsid w:val="00853A2C"/>
    <w:rsid w:val="00856314"/>
    <w:rsid w:val="00857206"/>
    <w:rsid w:val="008604DD"/>
    <w:rsid w:val="00870611"/>
    <w:rsid w:val="00871F12"/>
    <w:rsid w:val="00880986"/>
    <w:rsid w:val="00883A88"/>
    <w:rsid w:val="008912C4"/>
    <w:rsid w:val="008915F4"/>
    <w:rsid w:val="008A0343"/>
    <w:rsid w:val="008A6C8D"/>
    <w:rsid w:val="008A7266"/>
    <w:rsid w:val="008B1699"/>
    <w:rsid w:val="008B5E79"/>
    <w:rsid w:val="008C0A43"/>
    <w:rsid w:val="008C1FD5"/>
    <w:rsid w:val="008C722C"/>
    <w:rsid w:val="008D1DA1"/>
    <w:rsid w:val="008E2384"/>
    <w:rsid w:val="008E75A9"/>
    <w:rsid w:val="008F1045"/>
    <w:rsid w:val="008F50BA"/>
    <w:rsid w:val="00905675"/>
    <w:rsid w:val="00913334"/>
    <w:rsid w:val="00914D0A"/>
    <w:rsid w:val="00926C4B"/>
    <w:rsid w:val="0093731D"/>
    <w:rsid w:val="00942D81"/>
    <w:rsid w:val="0094316F"/>
    <w:rsid w:val="009571D3"/>
    <w:rsid w:val="0097440F"/>
    <w:rsid w:val="00976928"/>
    <w:rsid w:val="00985049"/>
    <w:rsid w:val="009857BE"/>
    <w:rsid w:val="00987A56"/>
    <w:rsid w:val="00991C66"/>
    <w:rsid w:val="00994762"/>
    <w:rsid w:val="009A1545"/>
    <w:rsid w:val="009A5830"/>
    <w:rsid w:val="009B167D"/>
    <w:rsid w:val="009C06A1"/>
    <w:rsid w:val="009C2BFA"/>
    <w:rsid w:val="009C6600"/>
    <w:rsid w:val="009C71D2"/>
    <w:rsid w:val="009D13EF"/>
    <w:rsid w:val="009D3C36"/>
    <w:rsid w:val="009F2FAB"/>
    <w:rsid w:val="009F31FB"/>
    <w:rsid w:val="009F7086"/>
    <w:rsid w:val="00A05DC9"/>
    <w:rsid w:val="00A05E17"/>
    <w:rsid w:val="00A06D5F"/>
    <w:rsid w:val="00A1135E"/>
    <w:rsid w:val="00A11540"/>
    <w:rsid w:val="00A251F9"/>
    <w:rsid w:val="00A311E8"/>
    <w:rsid w:val="00A32957"/>
    <w:rsid w:val="00A3724A"/>
    <w:rsid w:val="00A40C92"/>
    <w:rsid w:val="00A413B9"/>
    <w:rsid w:val="00A448D2"/>
    <w:rsid w:val="00A4755A"/>
    <w:rsid w:val="00A54BE8"/>
    <w:rsid w:val="00A55103"/>
    <w:rsid w:val="00A55370"/>
    <w:rsid w:val="00A7723D"/>
    <w:rsid w:val="00A91384"/>
    <w:rsid w:val="00AA0FA0"/>
    <w:rsid w:val="00AA3FE7"/>
    <w:rsid w:val="00AA64A9"/>
    <w:rsid w:val="00AB2222"/>
    <w:rsid w:val="00AB3BC5"/>
    <w:rsid w:val="00AC03A9"/>
    <w:rsid w:val="00AC28E7"/>
    <w:rsid w:val="00AD1D9E"/>
    <w:rsid w:val="00AD6540"/>
    <w:rsid w:val="00AD7A9B"/>
    <w:rsid w:val="00AF6D8B"/>
    <w:rsid w:val="00AF781F"/>
    <w:rsid w:val="00AF7F65"/>
    <w:rsid w:val="00B147BB"/>
    <w:rsid w:val="00B25698"/>
    <w:rsid w:val="00B3117E"/>
    <w:rsid w:val="00B422FB"/>
    <w:rsid w:val="00B425C2"/>
    <w:rsid w:val="00B6020C"/>
    <w:rsid w:val="00B61F55"/>
    <w:rsid w:val="00B70DF0"/>
    <w:rsid w:val="00B72CB9"/>
    <w:rsid w:val="00B7652A"/>
    <w:rsid w:val="00B804A8"/>
    <w:rsid w:val="00B81979"/>
    <w:rsid w:val="00B82AF3"/>
    <w:rsid w:val="00B860CB"/>
    <w:rsid w:val="00B863A4"/>
    <w:rsid w:val="00BB4BEE"/>
    <w:rsid w:val="00BB7F0D"/>
    <w:rsid w:val="00BC18DA"/>
    <w:rsid w:val="00BE0731"/>
    <w:rsid w:val="00C11AFE"/>
    <w:rsid w:val="00C13EFD"/>
    <w:rsid w:val="00C249E2"/>
    <w:rsid w:val="00C251BC"/>
    <w:rsid w:val="00C35EA3"/>
    <w:rsid w:val="00C36D1A"/>
    <w:rsid w:val="00C50A7A"/>
    <w:rsid w:val="00C7581A"/>
    <w:rsid w:val="00C76C11"/>
    <w:rsid w:val="00C84F11"/>
    <w:rsid w:val="00C8628A"/>
    <w:rsid w:val="00C9388F"/>
    <w:rsid w:val="00C976DE"/>
    <w:rsid w:val="00C97F63"/>
    <w:rsid w:val="00CA3634"/>
    <w:rsid w:val="00CA37E9"/>
    <w:rsid w:val="00CB2197"/>
    <w:rsid w:val="00CB6C88"/>
    <w:rsid w:val="00CC0A7E"/>
    <w:rsid w:val="00CC1C9D"/>
    <w:rsid w:val="00CD1318"/>
    <w:rsid w:val="00CD5D38"/>
    <w:rsid w:val="00CE2A95"/>
    <w:rsid w:val="00CE6AFB"/>
    <w:rsid w:val="00CE79A0"/>
    <w:rsid w:val="00D074F8"/>
    <w:rsid w:val="00D108BC"/>
    <w:rsid w:val="00D12162"/>
    <w:rsid w:val="00D26490"/>
    <w:rsid w:val="00D30406"/>
    <w:rsid w:val="00D324CA"/>
    <w:rsid w:val="00D33EB7"/>
    <w:rsid w:val="00D359EB"/>
    <w:rsid w:val="00D5207D"/>
    <w:rsid w:val="00D620B2"/>
    <w:rsid w:val="00D72F31"/>
    <w:rsid w:val="00D77111"/>
    <w:rsid w:val="00D81376"/>
    <w:rsid w:val="00D8471B"/>
    <w:rsid w:val="00D86612"/>
    <w:rsid w:val="00DA4610"/>
    <w:rsid w:val="00DA6183"/>
    <w:rsid w:val="00DB0946"/>
    <w:rsid w:val="00DB1173"/>
    <w:rsid w:val="00DB1862"/>
    <w:rsid w:val="00DB3284"/>
    <w:rsid w:val="00DB5B9A"/>
    <w:rsid w:val="00DC4A97"/>
    <w:rsid w:val="00DC68DD"/>
    <w:rsid w:val="00DC690F"/>
    <w:rsid w:val="00DD013C"/>
    <w:rsid w:val="00DD5258"/>
    <w:rsid w:val="00DD6298"/>
    <w:rsid w:val="00DE3317"/>
    <w:rsid w:val="00E12B31"/>
    <w:rsid w:val="00E13FA8"/>
    <w:rsid w:val="00E15F96"/>
    <w:rsid w:val="00E21841"/>
    <w:rsid w:val="00E26102"/>
    <w:rsid w:val="00E33CD1"/>
    <w:rsid w:val="00E447AC"/>
    <w:rsid w:val="00E46628"/>
    <w:rsid w:val="00E47F6A"/>
    <w:rsid w:val="00E5320E"/>
    <w:rsid w:val="00E718C0"/>
    <w:rsid w:val="00E744A9"/>
    <w:rsid w:val="00E84795"/>
    <w:rsid w:val="00E8503B"/>
    <w:rsid w:val="00E87514"/>
    <w:rsid w:val="00E935BB"/>
    <w:rsid w:val="00E93D7B"/>
    <w:rsid w:val="00E94ACB"/>
    <w:rsid w:val="00E94DA1"/>
    <w:rsid w:val="00EA2A3A"/>
    <w:rsid w:val="00EA5EEB"/>
    <w:rsid w:val="00EB0C53"/>
    <w:rsid w:val="00EB6345"/>
    <w:rsid w:val="00EC0F21"/>
    <w:rsid w:val="00EC2332"/>
    <w:rsid w:val="00EC4126"/>
    <w:rsid w:val="00ED4D0D"/>
    <w:rsid w:val="00ED5C0C"/>
    <w:rsid w:val="00ED6650"/>
    <w:rsid w:val="00ED7034"/>
    <w:rsid w:val="00EE44DE"/>
    <w:rsid w:val="00EF6C01"/>
    <w:rsid w:val="00F01C65"/>
    <w:rsid w:val="00F06C4F"/>
    <w:rsid w:val="00F07558"/>
    <w:rsid w:val="00F10FEE"/>
    <w:rsid w:val="00F206D3"/>
    <w:rsid w:val="00F3013A"/>
    <w:rsid w:val="00F35D3A"/>
    <w:rsid w:val="00F421A7"/>
    <w:rsid w:val="00F50662"/>
    <w:rsid w:val="00F56623"/>
    <w:rsid w:val="00F566AF"/>
    <w:rsid w:val="00F8039D"/>
    <w:rsid w:val="00F81F4B"/>
    <w:rsid w:val="00F8789C"/>
    <w:rsid w:val="00F9289B"/>
    <w:rsid w:val="00FA7C76"/>
    <w:rsid w:val="00FC21E1"/>
    <w:rsid w:val="00FC45FF"/>
    <w:rsid w:val="00FE33FB"/>
    <w:rsid w:val="00FF1323"/>
    <w:rsid w:val="00FF19F2"/>
    <w:rsid w:val="00FF6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3AE9E0"/>
  <w15:docId w15:val="{AE740977-B492-4F88-8F46-067B340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2D3"/>
    <w:pPr>
      <w:spacing w:after="160" w:line="259" w:lineRule="auto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oncopy">
    <w:name w:val="Beckon copy"/>
    <w:basedOn w:val="Normal"/>
    <w:qFormat/>
    <w:rsid w:val="00342472"/>
    <w:pPr>
      <w:spacing w:after="200" w:line="240" w:lineRule="auto"/>
    </w:pPr>
    <w:rPr>
      <w:rFonts w:ascii="Century Gothic" w:hAnsi="Century Gothic" w:cstheme="minorBidi"/>
      <w:sz w:val="18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71F12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1F12"/>
  </w:style>
  <w:style w:type="paragraph" w:styleId="Footer">
    <w:name w:val="footer"/>
    <w:basedOn w:val="Normal"/>
    <w:link w:val="FooterChar"/>
    <w:uiPriority w:val="99"/>
    <w:unhideWhenUsed/>
    <w:rsid w:val="00871F12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1F12"/>
  </w:style>
  <w:style w:type="table" w:styleId="TableGrid">
    <w:name w:val="Table Grid"/>
    <w:basedOn w:val="TableNormal"/>
    <w:uiPriority w:val="39"/>
    <w:rsid w:val="002B62D3"/>
    <w:pPr>
      <w:spacing w:after="0"/>
    </w:pPr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EC2332"/>
    <w:pPr>
      <w:ind w:left="720"/>
      <w:contextualSpacing/>
    </w:pPr>
  </w:style>
  <w:style w:type="paragraph" w:styleId="NoSpacing">
    <w:name w:val="No Spacing"/>
    <w:uiPriority w:val="1"/>
    <w:qFormat/>
    <w:rsid w:val="00400A9C"/>
    <w:pPr>
      <w:spacing w:after="0"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9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35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4A2F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D7A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7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7A9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7A9B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3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oy.roberts@afpa.org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\AppData\Local\Microsoft\Windows\INetCache\Content.Outlook\W2HGDW8N\AFPA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CF2000C31824C89AE6E575CF0A55A" ma:contentTypeVersion="8" ma:contentTypeDescription="Create a new document." ma:contentTypeScope="" ma:versionID="6863b10bbeacf53fcd75c462c5b4a257">
  <xsd:schema xmlns:xsd="http://www.w3.org/2001/XMLSchema" xmlns:xs="http://www.w3.org/2001/XMLSchema" xmlns:p="http://schemas.microsoft.com/office/2006/metadata/properties" xmlns:ns2="fa7128e5-1263-4a11-b71b-4c540221ff58" xmlns:ns3="f6fd43e0-cc06-4fab-847f-2f70a685dd3e" targetNamespace="http://schemas.microsoft.com/office/2006/metadata/properties" ma:root="true" ma:fieldsID="d3c07955c8d95f22c14e69d83fece99b" ns2:_="" ns3:_="">
    <xsd:import namespace="fa7128e5-1263-4a11-b71b-4c540221ff58"/>
    <xsd:import namespace="f6fd43e0-cc06-4fab-847f-2f70a685d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128e5-1263-4a11-b71b-4c540221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d43e0-cc06-4fab-847f-2f70a685d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320F-F20C-4A79-9EB3-7EEFC5C47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4EDAB-C937-4F1E-B5AD-96723EFD0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128e5-1263-4a11-b71b-4c540221ff58"/>
    <ds:schemaRef ds:uri="f6fd43e0-cc06-4fab-847f-2f70a685d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B70BE-85AD-4937-A148-B26B0EE0D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DC869-83D3-41BD-8613-4A698B81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AFPA_Letterhead_Template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Atlee</dc:creator>
  <cp:keywords/>
  <cp:lastModifiedBy>Brian McIver</cp:lastModifiedBy>
  <cp:revision>3</cp:revision>
  <cp:lastPrinted>2019-07-24T05:06:00Z</cp:lastPrinted>
  <dcterms:created xsi:type="dcterms:W3CDTF">2021-05-14T03:33:00Z</dcterms:created>
  <dcterms:modified xsi:type="dcterms:W3CDTF">2021-05-14T04:00:00Z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0x010100FF7CF2000C31824C89AE6E575CF0A55A</vt:lpwstr>
  </property>
</Properties>
</file>